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293A54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Drinks </w:t>
      </w:r>
      <w:bookmarkStart w:id="0" w:name="_GoBack"/>
      <w:bookmarkEnd w:id="0"/>
      <w:r>
        <w:rPr>
          <w:color w:val="005395"/>
        </w:rPr>
        <w:t>for Children</w:t>
      </w:r>
    </w:p>
    <w:p w:rsidR="008D1155" w:rsidRDefault="00293A54" w:rsidP="00751FAA">
      <w:pPr>
        <w:pStyle w:val="Subtitle2"/>
        <w:ind w:left="0" w:right="109"/>
        <w:rPr>
          <w:color w:val="09BEDD"/>
        </w:rPr>
      </w:pPr>
      <w:r>
        <w:rPr>
          <w:color w:val="09BEDD"/>
        </w:rPr>
        <w:t>Make water the main drink</w:t>
      </w:r>
    </w:p>
    <w:p w:rsidR="00C83EA8" w:rsidRDefault="00C83EA8" w:rsidP="00ED17C1">
      <w:pPr>
        <w:pStyle w:val="BodyCopy"/>
        <w:rPr>
          <w:b/>
          <w:sz w:val="24"/>
        </w:rPr>
        <w:sectPr w:rsidR="00C83EA8" w:rsidSect="008D1155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98" w:right="1700" w:bottom="2000" w:left="993" w:header="709" w:footer="2047" w:gutter="0"/>
          <w:cols w:space="708"/>
          <w:titlePg/>
          <w:docGrid w:linePitch="360"/>
        </w:sectPr>
      </w:pPr>
    </w:p>
    <w:p w:rsidR="00ED17C1" w:rsidRPr="00ED17C1" w:rsidRDefault="00ED17C1" w:rsidP="00ED17C1">
      <w:pPr>
        <w:pStyle w:val="BodyCopy"/>
        <w:rPr>
          <w:b/>
          <w:sz w:val="24"/>
        </w:rPr>
      </w:pPr>
      <w:r w:rsidRPr="00ED17C1">
        <w:rPr>
          <w:b/>
          <w:sz w:val="24"/>
        </w:rPr>
        <w:lastRenderedPageBreak/>
        <w:t>Drink water every day</w:t>
      </w:r>
    </w:p>
    <w:p w:rsidR="00ED17C1" w:rsidRPr="00C83EA8" w:rsidRDefault="00ED17C1" w:rsidP="00C83EA8">
      <w:pPr>
        <w:pStyle w:val="BodyCopy"/>
        <w:spacing w:line="360" w:lineRule="auto"/>
        <w:ind w:left="198" w:right="198"/>
        <w:rPr>
          <w:szCs w:val="23"/>
        </w:rPr>
      </w:pPr>
      <w:r w:rsidRPr="00C83EA8">
        <w:rPr>
          <w:szCs w:val="23"/>
        </w:rPr>
        <w:t xml:space="preserve">We need fluid, like water, every day to feel well and to keep our insides working. Tap water </w:t>
      </w:r>
      <w:r w:rsidR="005E625B" w:rsidRPr="00C83EA8">
        <w:rPr>
          <w:szCs w:val="23"/>
        </w:rPr>
        <w:t>is</w:t>
      </w:r>
      <w:r w:rsidR="005E625B">
        <w:rPr>
          <w:szCs w:val="23"/>
        </w:rPr>
        <w:t xml:space="preserve"> </w:t>
      </w:r>
      <w:r w:rsidR="005E625B" w:rsidRPr="00C83EA8">
        <w:rPr>
          <w:szCs w:val="23"/>
        </w:rPr>
        <w:t>available</w:t>
      </w:r>
      <w:r w:rsidRPr="00C83EA8">
        <w:rPr>
          <w:szCs w:val="23"/>
        </w:rPr>
        <w:t xml:space="preserve">, good for teeth and is the best thirst quencher. </w:t>
      </w:r>
    </w:p>
    <w:p w:rsidR="00ED17C1" w:rsidRDefault="00ED17C1" w:rsidP="00C83EA8">
      <w:pPr>
        <w:pStyle w:val="BodyCopy"/>
        <w:spacing w:line="360" w:lineRule="auto"/>
        <w:ind w:left="198" w:right="198"/>
        <w:rPr>
          <w:szCs w:val="23"/>
        </w:rPr>
      </w:pPr>
      <w:r w:rsidRPr="00C83EA8">
        <w:rPr>
          <w:szCs w:val="23"/>
        </w:rPr>
        <w:t xml:space="preserve">Juices, soft drinks and cordials provide fluid but they have a lot of sugar. They may also encourage a taste for sweeter drinks instead of water. Eat fruit instead of drinking juice. </w:t>
      </w:r>
    </w:p>
    <w:p w:rsidR="00860C8D" w:rsidRDefault="00860C8D" w:rsidP="00860C8D">
      <w:pPr>
        <w:pStyle w:val="BodyCopy"/>
        <w:spacing w:line="360" w:lineRule="auto"/>
      </w:pPr>
      <w:r>
        <w:t>Drinks like tea, coffee drinks and energy drinks are not for children.</w:t>
      </w:r>
    </w:p>
    <w:p w:rsidR="00ED17C1" w:rsidRPr="00C83EA8" w:rsidRDefault="00ED17C1" w:rsidP="00C83EA8">
      <w:pPr>
        <w:pStyle w:val="BodyCopy"/>
        <w:spacing w:line="360" w:lineRule="auto"/>
        <w:ind w:left="198" w:right="198"/>
        <w:rPr>
          <w:szCs w:val="23"/>
        </w:rPr>
      </w:pPr>
      <w:r w:rsidRPr="00C83EA8">
        <w:rPr>
          <w:szCs w:val="23"/>
        </w:rPr>
        <w:t xml:space="preserve">Plain milk is a good choice but children only need one to two cups a day. </w:t>
      </w:r>
    </w:p>
    <w:p w:rsidR="00ED17C1" w:rsidRPr="00ED17C1" w:rsidRDefault="00ED17C1" w:rsidP="00ED17C1">
      <w:pPr>
        <w:pStyle w:val="BodyCopy"/>
        <w:rPr>
          <w:b/>
          <w:sz w:val="24"/>
          <w:szCs w:val="26"/>
        </w:rPr>
      </w:pPr>
      <w:r w:rsidRPr="00ED17C1">
        <w:rPr>
          <w:b/>
          <w:bCs/>
          <w:sz w:val="24"/>
          <w:szCs w:val="26"/>
        </w:rPr>
        <w:t xml:space="preserve">How much </w:t>
      </w:r>
    </w:p>
    <w:p w:rsidR="005E625B" w:rsidRDefault="00ED17C1" w:rsidP="00BB3602">
      <w:pPr>
        <w:pStyle w:val="BodyCopy"/>
        <w:spacing w:line="360" w:lineRule="auto"/>
        <w:ind w:left="198" w:right="198"/>
        <w:rPr>
          <w:rFonts w:cs="GillSans Light"/>
          <w:szCs w:val="23"/>
        </w:rPr>
      </w:pPr>
      <w:r w:rsidRPr="00C83EA8">
        <w:rPr>
          <w:rFonts w:cs="GillSans Light"/>
          <w:szCs w:val="23"/>
        </w:rPr>
        <w:t xml:space="preserve">Children need around four to six cups of fluid </w:t>
      </w:r>
      <w:r w:rsidR="008E7216" w:rsidRPr="00C83EA8">
        <w:rPr>
          <w:rFonts w:cs="GillSans Light"/>
          <w:szCs w:val="23"/>
        </w:rPr>
        <w:t>every day</w:t>
      </w:r>
      <w:r w:rsidR="008E7216">
        <w:rPr>
          <w:rFonts w:cs="GillSans Light"/>
          <w:szCs w:val="23"/>
        </w:rPr>
        <w:t>. T</w:t>
      </w:r>
      <w:r w:rsidRPr="00C83EA8">
        <w:rPr>
          <w:rFonts w:cs="GillSans Light"/>
          <w:szCs w:val="23"/>
        </w:rPr>
        <w:t xml:space="preserve">his can change depending on how old and how active they are. </w:t>
      </w:r>
    </w:p>
    <w:p w:rsidR="00C83EA8" w:rsidRDefault="00ED17C1" w:rsidP="00BB3602">
      <w:pPr>
        <w:pStyle w:val="BodyCopy"/>
        <w:spacing w:line="360" w:lineRule="auto"/>
        <w:ind w:left="198" w:right="198"/>
        <w:rPr>
          <w:rFonts w:cs="GillSans Light"/>
          <w:szCs w:val="23"/>
        </w:rPr>
      </w:pPr>
      <w:r w:rsidRPr="00C83EA8">
        <w:rPr>
          <w:rFonts w:cs="GillSans Light"/>
          <w:szCs w:val="23"/>
        </w:rPr>
        <w:t xml:space="preserve">In very hot </w:t>
      </w:r>
      <w:r w:rsidR="00C83EA8" w:rsidRPr="00C83EA8">
        <w:rPr>
          <w:rFonts w:cs="GillSans Light"/>
          <w:szCs w:val="23"/>
        </w:rPr>
        <w:t>weather,</w:t>
      </w:r>
      <w:r w:rsidRPr="00C83EA8">
        <w:rPr>
          <w:rFonts w:cs="GillSans Light"/>
          <w:szCs w:val="23"/>
        </w:rPr>
        <w:t xml:space="preserve"> remember to offer water more often. </w:t>
      </w:r>
    </w:p>
    <w:p w:rsidR="00ED17C1" w:rsidRPr="00C83EA8" w:rsidRDefault="00D240CD" w:rsidP="00C83EA8">
      <w:pPr>
        <w:pStyle w:val="BodyCopy"/>
        <w:spacing w:line="360" w:lineRule="auto"/>
        <w:ind w:left="198" w:right="198"/>
        <w:rPr>
          <w:rFonts w:cs="GillSans Light"/>
          <w:szCs w:val="23"/>
        </w:rPr>
      </w:pPr>
      <w:r>
        <w:rPr>
          <w:rFonts w:cs="Gill Sans"/>
          <w:b/>
          <w:bCs/>
          <w:sz w:val="24"/>
          <w:szCs w:val="26"/>
        </w:rPr>
        <w:br w:type="column"/>
      </w:r>
      <w:r w:rsidR="00ED17C1" w:rsidRPr="00ED17C1">
        <w:rPr>
          <w:rFonts w:cs="Gill Sans"/>
          <w:b/>
          <w:bCs/>
          <w:sz w:val="24"/>
          <w:szCs w:val="26"/>
        </w:rPr>
        <w:lastRenderedPageBreak/>
        <w:t>Tips to drink more water</w:t>
      </w:r>
      <w:r w:rsidR="00ED17C1" w:rsidRPr="00ED17C1">
        <w:rPr>
          <w:rFonts w:cs="GillSans Light"/>
          <w:sz w:val="23"/>
          <w:szCs w:val="23"/>
        </w:rPr>
        <w:t xml:space="preserve"> </w:t>
      </w:r>
    </w:p>
    <w:p w:rsidR="00ED17C1" w:rsidRPr="00C83EA8" w:rsidRDefault="00ED17C1" w:rsidP="00ED17C1">
      <w:pPr>
        <w:pStyle w:val="BodyCopy"/>
        <w:rPr>
          <w:rFonts w:cs="GillSans Light"/>
          <w:szCs w:val="22"/>
        </w:rPr>
      </w:pPr>
      <w:r w:rsidRPr="00C83EA8">
        <w:rPr>
          <w:rFonts w:cs="GillSans Light"/>
          <w:szCs w:val="22"/>
        </w:rPr>
        <w:t xml:space="preserve">Help your family develop the daily water habit: </w:t>
      </w:r>
    </w:p>
    <w:p w:rsidR="00ED17C1" w:rsidRPr="00C83EA8" w:rsidRDefault="00ED17C1" w:rsidP="00ED17C1">
      <w:pPr>
        <w:pStyle w:val="BodyCopy"/>
        <w:numPr>
          <w:ilvl w:val="0"/>
          <w:numId w:val="20"/>
        </w:numPr>
        <w:rPr>
          <w:rFonts w:cs="GillSans Light"/>
          <w:szCs w:val="22"/>
        </w:rPr>
      </w:pPr>
      <w:r w:rsidRPr="00C83EA8">
        <w:rPr>
          <w:rFonts w:cs="GillSans Light"/>
          <w:szCs w:val="22"/>
        </w:rPr>
        <w:t xml:space="preserve">offer water when children get up in the morning as their first drink </w:t>
      </w:r>
    </w:p>
    <w:p w:rsidR="00ED17C1" w:rsidRPr="00C83EA8" w:rsidRDefault="00ED17C1" w:rsidP="00ED17C1">
      <w:pPr>
        <w:pStyle w:val="BodyCopy"/>
        <w:numPr>
          <w:ilvl w:val="0"/>
          <w:numId w:val="20"/>
        </w:numPr>
        <w:rPr>
          <w:rFonts w:cs="GillSans Light"/>
          <w:szCs w:val="22"/>
        </w:rPr>
      </w:pPr>
      <w:r w:rsidRPr="00C83EA8">
        <w:rPr>
          <w:rFonts w:cs="GillSans Light"/>
          <w:szCs w:val="22"/>
        </w:rPr>
        <w:t xml:space="preserve">make it easy for your child to help themselves to water at home - keep a cup or water bottle on the table or bench </w:t>
      </w:r>
    </w:p>
    <w:p w:rsidR="00ED17C1" w:rsidRPr="00C83EA8" w:rsidRDefault="00ED17C1" w:rsidP="00ED17C1">
      <w:pPr>
        <w:pStyle w:val="BodyCopy"/>
        <w:numPr>
          <w:ilvl w:val="0"/>
          <w:numId w:val="20"/>
        </w:numPr>
        <w:rPr>
          <w:rFonts w:cs="GillSans Light"/>
          <w:szCs w:val="22"/>
        </w:rPr>
      </w:pPr>
      <w:r w:rsidRPr="00C83EA8">
        <w:rPr>
          <w:rFonts w:cs="GillSans Light"/>
          <w:szCs w:val="22"/>
        </w:rPr>
        <w:t xml:space="preserve">put cups of water on the table at mealtimes and snack time </w:t>
      </w:r>
    </w:p>
    <w:p w:rsidR="00ED17C1" w:rsidRPr="00C83EA8" w:rsidRDefault="00ED17C1" w:rsidP="00ED17C1">
      <w:pPr>
        <w:pStyle w:val="BodyCopy"/>
        <w:numPr>
          <w:ilvl w:val="0"/>
          <w:numId w:val="20"/>
        </w:numPr>
        <w:rPr>
          <w:rFonts w:cs="GillSans Light"/>
          <w:szCs w:val="22"/>
        </w:rPr>
      </w:pPr>
      <w:r w:rsidRPr="00C83EA8">
        <w:rPr>
          <w:rFonts w:cs="Tahoma"/>
          <w:color w:val="000000"/>
          <w:szCs w:val="22"/>
        </w:rPr>
        <w:t>ask for water to drink at the table when out for a meal with friends and family</w:t>
      </w:r>
    </w:p>
    <w:p w:rsidR="00ED17C1" w:rsidRPr="00C83EA8" w:rsidRDefault="00ED17C1" w:rsidP="00ED17C1">
      <w:pPr>
        <w:pStyle w:val="BodyCopy"/>
        <w:numPr>
          <w:ilvl w:val="0"/>
          <w:numId w:val="20"/>
        </w:numPr>
        <w:rPr>
          <w:rFonts w:cs="GillSans Light"/>
          <w:szCs w:val="22"/>
        </w:rPr>
      </w:pPr>
      <w:proofErr w:type="gramStart"/>
      <w:r w:rsidRPr="00C83EA8">
        <w:rPr>
          <w:rFonts w:cs="GillSans Light"/>
          <w:szCs w:val="22"/>
        </w:rPr>
        <w:t>take</w:t>
      </w:r>
      <w:proofErr w:type="gramEnd"/>
      <w:r w:rsidRPr="00C83EA8">
        <w:rPr>
          <w:rFonts w:cs="GillSans Light"/>
          <w:szCs w:val="22"/>
        </w:rPr>
        <w:t xml:space="preserve"> water bottles for you and your children when you go out.</w:t>
      </w:r>
    </w:p>
    <w:p w:rsidR="00ED17C1" w:rsidRPr="00ED17C1" w:rsidRDefault="00ED17C1" w:rsidP="00ED17C1">
      <w:pPr>
        <w:pStyle w:val="BodyCopy"/>
        <w:rPr>
          <w:b/>
          <w:sz w:val="24"/>
          <w:szCs w:val="26"/>
        </w:rPr>
      </w:pPr>
      <w:r w:rsidRPr="00ED17C1">
        <w:rPr>
          <w:b/>
          <w:bCs/>
          <w:sz w:val="24"/>
          <w:szCs w:val="26"/>
        </w:rPr>
        <w:t xml:space="preserve">Make water fun </w:t>
      </w:r>
    </w:p>
    <w:p w:rsidR="00ED17C1" w:rsidRPr="00C83EA8" w:rsidRDefault="00ED17C1" w:rsidP="00ED17C1">
      <w:pPr>
        <w:pStyle w:val="BodyCopy"/>
        <w:rPr>
          <w:rFonts w:cs="GillSans Light"/>
          <w:szCs w:val="23"/>
        </w:rPr>
      </w:pPr>
      <w:r w:rsidRPr="00C83EA8">
        <w:rPr>
          <w:rFonts w:cs="GillSans Light"/>
          <w:szCs w:val="23"/>
        </w:rPr>
        <w:t xml:space="preserve">Ways to encourage water: </w:t>
      </w:r>
    </w:p>
    <w:p w:rsidR="00ED17C1" w:rsidRPr="00C83EA8" w:rsidRDefault="00ED17C1" w:rsidP="00C468C5">
      <w:pPr>
        <w:pStyle w:val="BodyCopy"/>
        <w:numPr>
          <w:ilvl w:val="0"/>
          <w:numId w:val="20"/>
        </w:numPr>
        <w:rPr>
          <w:rFonts w:cs="GillSans Light"/>
          <w:szCs w:val="23"/>
        </w:rPr>
      </w:pPr>
      <w:r w:rsidRPr="00C83EA8">
        <w:rPr>
          <w:rFonts w:cs="GillSans Light"/>
          <w:szCs w:val="23"/>
        </w:rPr>
        <w:t xml:space="preserve">offer water in a colourful cup or with a straw </w:t>
      </w:r>
    </w:p>
    <w:p w:rsidR="00ED17C1" w:rsidRPr="00C83EA8" w:rsidRDefault="00ED17C1" w:rsidP="00C468C5">
      <w:pPr>
        <w:pStyle w:val="BodyCopy"/>
        <w:numPr>
          <w:ilvl w:val="0"/>
          <w:numId w:val="20"/>
        </w:numPr>
        <w:rPr>
          <w:rFonts w:cs="GillSans Light"/>
          <w:szCs w:val="23"/>
        </w:rPr>
      </w:pPr>
      <w:r w:rsidRPr="00C83EA8">
        <w:rPr>
          <w:rFonts w:cs="GillSans Light"/>
          <w:szCs w:val="23"/>
        </w:rPr>
        <w:t xml:space="preserve">try a new water bottle </w:t>
      </w:r>
    </w:p>
    <w:p w:rsidR="00ED17C1" w:rsidRPr="00C83EA8" w:rsidRDefault="00ED17C1" w:rsidP="00C468C5">
      <w:pPr>
        <w:pStyle w:val="BodyCopy"/>
        <w:numPr>
          <w:ilvl w:val="0"/>
          <w:numId w:val="20"/>
        </w:numPr>
        <w:rPr>
          <w:rFonts w:cs="GillSans Light"/>
          <w:szCs w:val="23"/>
        </w:rPr>
      </w:pPr>
      <w:proofErr w:type="gramStart"/>
      <w:r w:rsidRPr="00C83EA8">
        <w:rPr>
          <w:rFonts w:cs="GillSans Light"/>
          <w:szCs w:val="23"/>
        </w:rPr>
        <w:t>try</w:t>
      </w:r>
      <w:proofErr w:type="gramEnd"/>
      <w:r w:rsidRPr="00C83EA8">
        <w:rPr>
          <w:rFonts w:cs="GillSans Light"/>
          <w:szCs w:val="23"/>
        </w:rPr>
        <w:t xml:space="preserve"> adding ice cubes or offering chilled water. </w:t>
      </w:r>
    </w:p>
    <w:p w:rsidR="008D1155" w:rsidRPr="00C83EA8" w:rsidRDefault="008D1155" w:rsidP="00ED17C1">
      <w:pPr>
        <w:pStyle w:val="BodyCopy"/>
        <w:rPr>
          <w:b/>
          <w:sz w:val="24"/>
        </w:rPr>
      </w:pPr>
      <w:r w:rsidRPr="00C83EA8">
        <w:rPr>
          <w:b/>
          <w:sz w:val="24"/>
        </w:rPr>
        <w:t xml:space="preserve">Want to know more </w:t>
      </w:r>
    </w:p>
    <w:p w:rsidR="00397A93" w:rsidRDefault="008D1155" w:rsidP="00ED17C1">
      <w:pPr>
        <w:pStyle w:val="BodyCopy"/>
        <w:rPr>
          <w:rFonts w:cs="Calibri"/>
          <w:szCs w:val="22"/>
        </w:rPr>
      </w:pPr>
      <w:r w:rsidRPr="00ED17C1">
        <w:rPr>
          <w:rFonts w:cs="GillSans Light"/>
          <w:sz w:val="23"/>
          <w:szCs w:val="23"/>
        </w:rPr>
        <w:t>Ask your GP or child health nurse.</w:t>
      </w:r>
      <w:r w:rsidRPr="008D1155">
        <w:rPr>
          <w:rFonts w:ascii="GillSans Light" w:hAnsi="GillSans Light" w:cs="GillSans Light"/>
          <w:sz w:val="23"/>
          <w:szCs w:val="23"/>
        </w:rPr>
        <w:t xml:space="preserve"> </w:t>
      </w:r>
    </w:p>
    <w:sectPr w:rsidR="00397A93" w:rsidSect="00BE32E0">
      <w:type w:val="continuous"/>
      <w:pgSz w:w="11906" w:h="16838" w:code="9"/>
      <w:pgMar w:top="2698" w:right="1700" w:bottom="2000" w:left="993" w:header="709" w:footer="204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55" w:rsidRDefault="008D1155">
      <w:r>
        <w:separator/>
      </w:r>
    </w:p>
  </w:endnote>
  <w:endnote w:type="continuationSeparator" w:id="0">
    <w:p w:rsidR="008D1155" w:rsidRDefault="008D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Sans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">
    <w:altName w:val="Gill Sans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63C1E639" wp14:editId="20AA054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1" name="Picture 1" descr="Public Health Services watermark " title="page 2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0E6AB06" wp14:editId="5C3BF93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3" name="Picture 3" descr="Department of Health and Human Services and Tasmanian Goverment logo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55" w:rsidRDefault="008D1155">
      <w:r>
        <w:separator/>
      </w:r>
    </w:p>
  </w:footnote>
  <w:footnote w:type="continuationSeparator" w:id="0">
    <w:p w:rsidR="008D1155" w:rsidRDefault="008D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5995633" wp14:editId="568CC17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descr="Public Health Services header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87948"/>
    <w:multiLevelType w:val="hybridMultilevel"/>
    <w:tmpl w:val="1AC726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319D5"/>
    <w:multiLevelType w:val="hybridMultilevel"/>
    <w:tmpl w:val="5A6698BC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>
    <w:nsid w:val="06B4663A"/>
    <w:multiLevelType w:val="hybridMultilevel"/>
    <w:tmpl w:val="25825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7EC614E"/>
    <w:multiLevelType w:val="hybridMultilevel"/>
    <w:tmpl w:val="6CEE4288"/>
    <w:lvl w:ilvl="0" w:tplc="72EADE7C">
      <w:numFmt w:val="bullet"/>
      <w:lvlText w:val="•"/>
      <w:lvlJc w:val="left"/>
      <w:pPr>
        <w:ind w:left="758" w:hanging="360"/>
      </w:pPr>
      <w:rPr>
        <w:rFonts w:ascii="Gill Sans MT" w:eastAsia="Times New Roman" w:hAnsi="Gill Sans M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>
    <w:nsid w:val="23F542FA"/>
    <w:multiLevelType w:val="hybridMultilevel"/>
    <w:tmpl w:val="FBDB7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017"/>
    <w:multiLevelType w:val="hybridMultilevel"/>
    <w:tmpl w:val="48D68C3A"/>
    <w:lvl w:ilvl="0" w:tplc="72EADE7C">
      <w:numFmt w:val="bullet"/>
      <w:lvlText w:val="•"/>
      <w:lvlJc w:val="left"/>
      <w:pPr>
        <w:ind w:left="559" w:hanging="360"/>
      </w:pPr>
      <w:rPr>
        <w:rFonts w:ascii="Gill Sans MT" w:eastAsia="Times New Roman" w:hAnsi="Gill Sans MT" w:cs="GillSans Light" w:hint="default"/>
      </w:rPr>
    </w:lvl>
    <w:lvl w:ilvl="1" w:tplc="0C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>
    <w:nsid w:val="5F4A6D48"/>
    <w:multiLevelType w:val="hybridMultilevel"/>
    <w:tmpl w:val="6FA6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B0D2A"/>
    <w:multiLevelType w:val="hybridMultilevel"/>
    <w:tmpl w:val="891C9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4456D"/>
    <w:multiLevelType w:val="hybridMultilevel"/>
    <w:tmpl w:val="3FB6B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0"/>
  </w:num>
  <w:num w:numId="15">
    <w:abstractNumId w:val="19"/>
  </w:num>
  <w:num w:numId="16">
    <w:abstractNumId w:val="20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lmKbLuqolmVuqA7Qfa5ijlrKh/8=" w:salt="mN0CYFRjhcQO7BCM3zhsgQ=="/>
  <w:defaultTabStop w:val="720"/>
  <w:drawingGridHorizontalSpacing w:val="24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55"/>
    <w:rsid w:val="0000378E"/>
    <w:rsid w:val="000243EC"/>
    <w:rsid w:val="0003036F"/>
    <w:rsid w:val="00033028"/>
    <w:rsid w:val="000453F9"/>
    <w:rsid w:val="000B7526"/>
    <w:rsid w:val="000C09B3"/>
    <w:rsid w:val="000D4059"/>
    <w:rsid w:val="000E516E"/>
    <w:rsid w:val="000E6E95"/>
    <w:rsid w:val="000F153B"/>
    <w:rsid w:val="001249F7"/>
    <w:rsid w:val="001342F6"/>
    <w:rsid w:val="0013518C"/>
    <w:rsid w:val="001517D2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05BF1"/>
    <w:rsid w:val="002233AE"/>
    <w:rsid w:val="00241BA2"/>
    <w:rsid w:val="0024314B"/>
    <w:rsid w:val="00246308"/>
    <w:rsid w:val="00252D5B"/>
    <w:rsid w:val="00292C9D"/>
    <w:rsid w:val="00293A54"/>
    <w:rsid w:val="00295EB0"/>
    <w:rsid w:val="002E1A18"/>
    <w:rsid w:val="002E3C2A"/>
    <w:rsid w:val="002E7398"/>
    <w:rsid w:val="00303D8E"/>
    <w:rsid w:val="0030665E"/>
    <w:rsid w:val="00320D53"/>
    <w:rsid w:val="00322A41"/>
    <w:rsid w:val="00340303"/>
    <w:rsid w:val="00341F3E"/>
    <w:rsid w:val="003727EF"/>
    <w:rsid w:val="003745E4"/>
    <w:rsid w:val="00390351"/>
    <w:rsid w:val="00397A93"/>
    <w:rsid w:val="003A23C4"/>
    <w:rsid w:val="003B0798"/>
    <w:rsid w:val="003C7F82"/>
    <w:rsid w:val="003D0392"/>
    <w:rsid w:val="003D57D7"/>
    <w:rsid w:val="003E0460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D0287"/>
    <w:rsid w:val="005E625B"/>
    <w:rsid w:val="005E7CF7"/>
    <w:rsid w:val="006010DF"/>
    <w:rsid w:val="00612C94"/>
    <w:rsid w:val="0061474B"/>
    <w:rsid w:val="00617262"/>
    <w:rsid w:val="006508A5"/>
    <w:rsid w:val="00654460"/>
    <w:rsid w:val="00665859"/>
    <w:rsid w:val="006733D2"/>
    <w:rsid w:val="00676BA1"/>
    <w:rsid w:val="00681616"/>
    <w:rsid w:val="006861C6"/>
    <w:rsid w:val="00687E49"/>
    <w:rsid w:val="006968D7"/>
    <w:rsid w:val="006A502D"/>
    <w:rsid w:val="006B71D4"/>
    <w:rsid w:val="006D7588"/>
    <w:rsid w:val="006F64CC"/>
    <w:rsid w:val="00706B74"/>
    <w:rsid w:val="00706EE2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60C8D"/>
    <w:rsid w:val="008824B1"/>
    <w:rsid w:val="0089547E"/>
    <w:rsid w:val="008A46B2"/>
    <w:rsid w:val="008B5177"/>
    <w:rsid w:val="008C1BF2"/>
    <w:rsid w:val="008C4132"/>
    <w:rsid w:val="008D1155"/>
    <w:rsid w:val="008E7216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0788F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21D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602"/>
    <w:rsid w:val="00BB3A90"/>
    <w:rsid w:val="00BD4009"/>
    <w:rsid w:val="00BD4787"/>
    <w:rsid w:val="00BE32E0"/>
    <w:rsid w:val="00BF7C7C"/>
    <w:rsid w:val="00C0200C"/>
    <w:rsid w:val="00C051D7"/>
    <w:rsid w:val="00C24511"/>
    <w:rsid w:val="00C3349F"/>
    <w:rsid w:val="00C36FB7"/>
    <w:rsid w:val="00C438DE"/>
    <w:rsid w:val="00C468C5"/>
    <w:rsid w:val="00C579FD"/>
    <w:rsid w:val="00C83EA8"/>
    <w:rsid w:val="00CA069E"/>
    <w:rsid w:val="00CA3B9C"/>
    <w:rsid w:val="00CB7EFC"/>
    <w:rsid w:val="00CD044D"/>
    <w:rsid w:val="00CF6D1F"/>
    <w:rsid w:val="00D02689"/>
    <w:rsid w:val="00D05568"/>
    <w:rsid w:val="00D240CD"/>
    <w:rsid w:val="00D457CB"/>
    <w:rsid w:val="00D52C69"/>
    <w:rsid w:val="00DA50C3"/>
    <w:rsid w:val="00DB22DF"/>
    <w:rsid w:val="00DB419A"/>
    <w:rsid w:val="00DC00DC"/>
    <w:rsid w:val="00DC0D93"/>
    <w:rsid w:val="00DC1EF3"/>
    <w:rsid w:val="00DE34E7"/>
    <w:rsid w:val="00DF6845"/>
    <w:rsid w:val="00E12CAC"/>
    <w:rsid w:val="00E21570"/>
    <w:rsid w:val="00E47B24"/>
    <w:rsid w:val="00E63505"/>
    <w:rsid w:val="00E74BD8"/>
    <w:rsid w:val="00EA7CA8"/>
    <w:rsid w:val="00ED17C1"/>
    <w:rsid w:val="00EF7FCF"/>
    <w:rsid w:val="00F04FD2"/>
    <w:rsid w:val="00F23650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customStyle="1" w:styleId="Default">
    <w:name w:val="Default"/>
    <w:rsid w:val="008D1155"/>
    <w:pPr>
      <w:autoSpaceDE w:val="0"/>
      <w:autoSpaceDN w:val="0"/>
      <w:adjustRightInd w:val="0"/>
    </w:pPr>
    <w:rPr>
      <w:rFonts w:ascii="GillSans Light" w:hAnsi="GillSans Light" w:cs="GillSans Light"/>
      <w:color w:val="000000"/>
    </w:rPr>
  </w:style>
  <w:style w:type="paragraph" w:customStyle="1" w:styleId="Pa0">
    <w:name w:val="Pa0"/>
    <w:basedOn w:val="Default"/>
    <w:next w:val="Default"/>
    <w:uiPriority w:val="99"/>
    <w:rsid w:val="008D1155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D1155"/>
    <w:pPr>
      <w:spacing w:line="3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D1155"/>
    <w:rPr>
      <w:rFonts w:cs="GillSans Light"/>
      <w:color w:val="000000"/>
      <w:sz w:val="22"/>
      <w:szCs w:val="22"/>
    </w:rPr>
  </w:style>
  <w:style w:type="paragraph" w:styleId="ListParagraph">
    <w:name w:val="List Paragraph"/>
    <w:basedOn w:val="Normal"/>
    <w:rsid w:val="008D1155"/>
    <w:pPr>
      <w:ind w:left="720"/>
      <w:contextualSpacing/>
    </w:pPr>
  </w:style>
  <w:style w:type="table" w:styleId="TableGrid">
    <w:name w:val="Table Grid"/>
    <w:basedOn w:val="TableNormal"/>
    <w:rsid w:val="0070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rsid w:val="00706E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rsid w:val="00706E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Pa8">
    <w:name w:val="Pa8"/>
    <w:basedOn w:val="Default"/>
    <w:next w:val="Default"/>
    <w:uiPriority w:val="99"/>
    <w:rsid w:val="00706EE2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D17C1"/>
    <w:pPr>
      <w:spacing w:line="241" w:lineRule="atLeast"/>
    </w:pPr>
    <w:rPr>
      <w:rFonts w:cs="Times New Roman"/>
      <w:color w:val="auto"/>
    </w:rPr>
  </w:style>
  <w:style w:type="paragraph" w:customStyle="1" w:styleId="HandoutText">
    <w:name w:val="HandoutText"/>
    <w:basedOn w:val="Normal"/>
    <w:uiPriority w:val="99"/>
    <w:rsid w:val="00860C8D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after="120" w:line="280" w:lineRule="atLeast"/>
      <w:ind w:right="0"/>
      <w:textAlignment w:val="center"/>
    </w:pPr>
    <w:rPr>
      <w:rFonts w:ascii="GillSans Light" w:hAnsi="GillSans Light" w:cs="GillSans Light"/>
      <w:color w:val="00000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customStyle="1" w:styleId="Default">
    <w:name w:val="Default"/>
    <w:rsid w:val="008D1155"/>
    <w:pPr>
      <w:autoSpaceDE w:val="0"/>
      <w:autoSpaceDN w:val="0"/>
      <w:adjustRightInd w:val="0"/>
    </w:pPr>
    <w:rPr>
      <w:rFonts w:ascii="GillSans Light" w:hAnsi="GillSans Light" w:cs="GillSans Light"/>
      <w:color w:val="000000"/>
    </w:rPr>
  </w:style>
  <w:style w:type="paragraph" w:customStyle="1" w:styleId="Pa0">
    <w:name w:val="Pa0"/>
    <w:basedOn w:val="Default"/>
    <w:next w:val="Default"/>
    <w:uiPriority w:val="99"/>
    <w:rsid w:val="008D1155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D1155"/>
    <w:pPr>
      <w:spacing w:line="3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D1155"/>
    <w:rPr>
      <w:rFonts w:cs="GillSans Light"/>
      <w:color w:val="000000"/>
      <w:sz w:val="22"/>
      <w:szCs w:val="22"/>
    </w:rPr>
  </w:style>
  <w:style w:type="paragraph" w:styleId="ListParagraph">
    <w:name w:val="List Paragraph"/>
    <w:basedOn w:val="Normal"/>
    <w:rsid w:val="008D1155"/>
    <w:pPr>
      <w:ind w:left="720"/>
      <w:contextualSpacing/>
    </w:pPr>
  </w:style>
  <w:style w:type="table" w:styleId="TableGrid">
    <w:name w:val="Table Grid"/>
    <w:basedOn w:val="TableNormal"/>
    <w:rsid w:val="0070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rsid w:val="00706E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rsid w:val="00706E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Pa8">
    <w:name w:val="Pa8"/>
    <w:basedOn w:val="Default"/>
    <w:next w:val="Default"/>
    <w:uiPriority w:val="99"/>
    <w:rsid w:val="00706EE2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D17C1"/>
    <w:pPr>
      <w:spacing w:line="241" w:lineRule="atLeast"/>
    </w:pPr>
    <w:rPr>
      <w:rFonts w:cs="Times New Roman"/>
      <w:color w:val="auto"/>
    </w:rPr>
  </w:style>
  <w:style w:type="paragraph" w:customStyle="1" w:styleId="HandoutText">
    <w:name w:val="HandoutText"/>
    <w:basedOn w:val="Normal"/>
    <w:uiPriority w:val="99"/>
    <w:rsid w:val="00860C8D"/>
    <w:pPr>
      <w:tabs>
        <w:tab w:val="left" w:pos="340"/>
        <w:tab w:val="left" w:pos="680"/>
        <w:tab w:val="left" w:pos="1020"/>
        <w:tab w:val="right" w:pos="5280"/>
      </w:tabs>
      <w:suppressAutoHyphens/>
      <w:autoSpaceDE w:val="0"/>
      <w:autoSpaceDN w:val="0"/>
      <w:adjustRightInd w:val="0"/>
      <w:spacing w:after="120" w:line="280" w:lineRule="atLeast"/>
      <w:ind w:right="0"/>
      <w:textAlignment w:val="center"/>
    </w:pPr>
    <w:rPr>
      <w:rFonts w:ascii="GillSans Light" w:hAnsi="GillSans Light" w:cs="GillSans Light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.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5BBF9-8A68-4AFA-98BE-166774C7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2</TotalTime>
  <Pages>1</Pages>
  <Words>212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Ward, Alison L</dc:creator>
  <cp:lastModifiedBy>Ward, Alison L</cp:lastModifiedBy>
  <cp:revision>3</cp:revision>
  <cp:lastPrinted>2011-10-26T04:56:00Z</cp:lastPrinted>
  <dcterms:created xsi:type="dcterms:W3CDTF">2017-08-17T02:34:00Z</dcterms:created>
  <dcterms:modified xsi:type="dcterms:W3CDTF">2017-08-17T03:05:00Z</dcterms:modified>
</cp:coreProperties>
</file>